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  <w:bookmarkStart w:id="0" w:name="_GoBack"/>
      <w:bookmarkEnd w:id="0"/>
      <w:r>
        <w:rPr>
          <w:rFonts w:ascii="Times New Roman" w:hAnsi="Times New Roman" w:cs="Times New Roman"/>
          <w:b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67.25pt;height:641.25pt">
            <v:imagedata r:id="rId5" o:title="изменения в ООП_page-0001"/>
          </v:shape>
        </w:pict>
      </w: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5C15BE" w:rsidRDefault="005C15BE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1F2632" w:rsidTr="00C4501B">
        <w:tc>
          <w:tcPr>
            <w:tcW w:w="4785" w:type="dxa"/>
          </w:tcPr>
          <w:p w:rsidR="001F2632" w:rsidRDefault="001F2632" w:rsidP="00C4501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Рассмотрено</w:t>
            </w:r>
          </w:p>
          <w:p w:rsidR="001F2632" w:rsidRDefault="001F2632" w:rsidP="00C4501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на заседании педагогического совета </w:t>
            </w:r>
          </w:p>
          <w:p w:rsidR="001F2632" w:rsidRDefault="001F2632" w:rsidP="00C4501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протокол №______от_____________</w:t>
            </w:r>
          </w:p>
        </w:tc>
        <w:tc>
          <w:tcPr>
            <w:tcW w:w="4786" w:type="dxa"/>
          </w:tcPr>
          <w:p w:rsidR="001F2632" w:rsidRDefault="001F2632" w:rsidP="00C4501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Утверждаю</w:t>
            </w:r>
          </w:p>
          <w:p w:rsidR="001F2632" w:rsidRDefault="001F2632" w:rsidP="00C4501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Директор</w:t>
            </w:r>
          </w:p>
          <w:p w:rsidR="001F2632" w:rsidRDefault="001F2632" w:rsidP="00C4501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_________________Чернобок О.В.</w:t>
            </w:r>
          </w:p>
          <w:p w:rsidR="001F2632" w:rsidRDefault="00C4501B" w:rsidP="00C4501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 xml:space="preserve"> Приказ №_____от______________</w:t>
            </w:r>
          </w:p>
        </w:tc>
      </w:tr>
    </w:tbl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C4501B" w:rsidRDefault="00C4501B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C4501B" w:rsidRDefault="00C4501B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C4501B" w:rsidRPr="00C4501B" w:rsidRDefault="00C4501B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4501B">
        <w:rPr>
          <w:rFonts w:ascii="Times New Roman" w:hAnsi="Times New Roman" w:cs="Times New Roman"/>
          <w:b/>
          <w:sz w:val="36"/>
          <w:szCs w:val="36"/>
        </w:rPr>
        <w:t xml:space="preserve">Изменения и дополнения </w:t>
      </w:r>
    </w:p>
    <w:p w:rsidR="00C4501B" w:rsidRDefault="00C4501B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4501B">
        <w:rPr>
          <w:rFonts w:ascii="Times New Roman" w:hAnsi="Times New Roman" w:cs="Times New Roman"/>
          <w:b/>
          <w:sz w:val="36"/>
          <w:szCs w:val="36"/>
        </w:rPr>
        <w:t xml:space="preserve">в основную образовательную программу </w:t>
      </w:r>
    </w:p>
    <w:p w:rsidR="00C4501B" w:rsidRDefault="00C4501B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4501B">
        <w:rPr>
          <w:rFonts w:ascii="Times New Roman" w:hAnsi="Times New Roman" w:cs="Times New Roman"/>
          <w:b/>
          <w:sz w:val="36"/>
          <w:szCs w:val="36"/>
        </w:rPr>
        <w:t xml:space="preserve">основного общего образования </w:t>
      </w:r>
    </w:p>
    <w:p w:rsidR="00C4501B" w:rsidRPr="00C4501B" w:rsidRDefault="00C4501B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4501B">
        <w:rPr>
          <w:rFonts w:ascii="Times New Roman" w:hAnsi="Times New Roman" w:cs="Times New Roman"/>
          <w:b/>
          <w:sz w:val="36"/>
          <w:szCs w:val="36"/>
        </w:rPr>
        <w:t>МОУ «</w:t>
      </w:r>
      <w:proofErr w:type="spellStart"/>
      <w:r w:rsidRPr="00C4501B">
        <w:rPr>
          <w:rFonts w:ascii="Times New Roman" w:hAnsi="Times New Roman" w:cs="Times New Roman"/>
          <w:b/>
          <w:sz w:val="36"/>
          <w:szCs w:val="36"/>
        </w:rPr>
        <w:t>Ближнегуменская</w:t>
      </w:r>
      <w:proofErr w:type="spellEnd"/>
      <w:r w:rsidRPr="00C4501B">
        <w:rPr>
          <w:rFonts w:ascii="Times New Roman" w:hAnsi="Times New Roman" w:cs="Times New Roman"/>
          <w:b/>
          <w:sz w:val="36"/>
          <w:szCs w:val="36"/>
        </w:rPr>
        <w:t xml:space="preserve"> СОШ»</w:t>
      </w: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1F2632" w:rsidRDefault="001F2632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</w:rPr>
      </w:pPr>
    </w:p>
    <w:p w:rsidR="00FF7A1A" w:rsidRDefault="00FF7A1A" w:rsidP="00FF7A1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FF7A1A" w:rsidRDefault="00FF7A1A" w:rsidP="00FF7A1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FF7A1A" w:rsidRDefault="00FF7A1A" w:rsidP="00FF7A1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FF7A1A" w:rsidRDefault="00FF7A1A" w:rsidP="00FF7A1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F71D13" w:rsidRPr="00F71D13" w:rsidRDefault="00F71D13" w:rsidP="00FF7A1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Изменения и дополнения в основную образовательную программу основного общего образования МОУ «</w:t>
      </w:r>
      <w:proofErr w:type="spellStart"/>
      <w:r>
        <w:rPr>
          <w:rFonts w:ascii="Times New Roman" w:hAnsi="Times New Roman" w:cs="Times New Roman"/>
          <w:b/>
        </w:rPr>
        <w:t>Ближнеигуменская</w:t>
      </w:r>
      <w:proofErr w:type="spellEnd"/>
      <w:r>
        <w:rPr>
          <w:rFonts w:ascii="Times New Roman" w:hAnsi="Times New Roman" w:cs="Times New Roman"/>
          <w:b/>
        </w:rPr>
        <w:t xml:space="preserve"> СОШ»</w:t>
      </w:r>
    </w:p>
    <w:p w:rsidR="00F71D13" w:rsidRDefault="00F71D13" w:rsidP="00FF7A1A">
      <w:pPr>
        <w:spacing w:after="0" w:line="240" w:lineRule="auto"/>
        <w:ind w:left="-142" w:right="-144" w:firstLine="426"/>
        <w:jc w:val="center"/>
        <w:rPr>
          <w:rFonts w:ascii="Times New Roman" w:hAnsi="Times New Roman" w:cs="Times New Roman"/>
          <w:b/>
        </w:rPr>
      </w:pP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  <w:b/>
        </w:rPr>
        <w:lastRenderedPageBreak/>
        <w:t>В</w:t>
      </w:r>
      <w:r>
        <w:rPr>
          <w:rFonts w:ascii="Times New Roman" w:hAnsi="Times New Roman" w:cs="Times New Roman"/>
          <w:b/>
        </w:rPr>
        <w:t>нести изменения в</w:t>
      </w:r>
      <w:r w:rsidRPr="00F71D13">
        <w:rPr>
          <w:rFonts w:ascii="Times New Roman" w:hAnsi="Times New Roman" w:cs="Times New Roman"/>
          <w:b/>
        </w:rPr>
        <w:t xml:space="preserve"> части «Предметные результаты изучения предметной области </w:t>
      </w:r>
      <w:r w:rsidRPr="00F71D13">
        <w:rPr>
          <w:rFonts w:ascii="Times New Roman" w:hAnsi="Times New Roman" w:cs="Times New Roman"/>
          <w:b/>
          <w:i/>
        </w:rPr>
        <w:t>«</w:t>
      </w:r>
      <w:proofErr w:type="gramStart"/>
      <w:r>
        <w:rPr>
          <w:rFonts w:ascii="Times New Roman" w:hAnsi="Times New Roman" w:cs="Times New Roman"/>
          <w:b/>
          <w:i/>
        </w:rPr>
        <w:t xml:space="preserve">Родной </w:t>
      </w:r>
      <w:r w:rsidRPr="00F71D13">
        <w:rPr>
          <w:rFonts w:ascii="Times New Roman" w:hAnsi="Times New Roman" w:cs="Times New Roman"/>
          <w:b/>
          <w:i/>
        </w:rPr>
        <w:t xml:space="preserve"> язык</w:t>
      </w:r>
      <w:proofErr w:type="gramEnd"/>
      <w:r>
        <w:rPr>
          <w:rFonts w:ascii="Times New Roman" w:hAnsi="Times New Roman" w:cs="Times New Roman"/>
          <w:b/>
          <w:i/>
        </w:rPr>
        <w:t>(русский)</w:t>
      </w:r>
      <w:r w:rsidRPr="00F71D13">
        <w:rPr>
          <w:rFonts w:ascii="Times New Roman" w:hAnsi="Times New Roman" w:cs="Times New Roman"/>
          <w:b/>
          <w:i/>
        </w:rPr>
        <w:t xml:space="preserve"> и </w:t>
      </w:r>
      <w:r>
        <w:rPr>
          <w:rFonts w:ascii="Times New Roman" w:hAnsi="Times New Roman" w:cs="Times New Roman"/>
          <w:b/>
          <w:i/>
        </w:rPr>
        <w:t xml:space="preserve">родная </w:t>
      </w:r>
      <w:r w:rsidRPr="00F71D13">
        <w:rPr>
          <w:rFonts w:ascii="Times New Roman" w:hAnsi="Times New Roman" w:cs="Times New Roman"/>
          <w:b/>
          <w:i/>
        </w:rPr>
        <w:t>литература</w:t>
      </w:r>
      <w:r>
        <w:rPr>
          <w:rFonts w:ascii="Times New Roman" w:hAnsi="Times New Roman" w:cs="Times New Roman"/>
          <w:b/>
          <w:i/>
        </w:rPr>
        <w:t xml:space="preserve"> (русская)</w:t>
      </w:r>
      <w:r w:rsidRPr="00F71D13">
        <w:rPr>
          <w:rFonts w:ascii="Times New Roman" w:hAnsi="Times New Roman" w:cs="Times New Roman"/>
          <w:b/>
          <w:i/>
        </w:rPr>
        <w:t>»</w:t>
      </w:r>
      <w:r w:rsidRPr="00F71D13">
        <w:rPr>
          <w:rFonts w:ascii="Times New Roman" w:hAnsi="Times New Roman" w:cs="Times New Roman"/>
          <w:b/>
        </w:rPr>
        <w:t>: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>Родной язык (русский)</w:t>
      </w:r>
      <w:r w:rsidRPr="00F71D13">
        <w:rPr>
          <w:rFonts w:ascii="Times New Roman" w:hAnsi="Times New Roman" w:cs="Times New Roman"/>
          <w:b/>
        </w:rPr>
        <w:t>: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 xml:space="preserve">1) совершенствование различных видов устной и письменной речевой деятельности (говорения и </w:t>
      </w:r>
      <w:proofErr w:type="spellStart"/>
      <w:r w:rsidRPr="00F71D13">
        <w:rPr>
          <w:rFonts w:ascii="Times New Roman" w:hAnsi="Times New Roman" w:cs="Times New Roman"/>
        </w:rPr>
        <w:t>аудирования</w:t>
      </w:r>
      <w:proofErr w:type="spellEnd"/>
      <w:r w:rsidRPr="00F71D13">
        <w:rPr>
          <w:rFonts w:ascii="Times New Roman" w:hAnsi="Times New Roman" w:cs="Times New Roman"/>
        </w:rPr>
        <w:t>, чтения и письма, общения при помощи современных средств устной и письменной коммуникации):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 xml:space="preserve">создание устных монологических высказываю разной коммуникативной направленности в зависимости от целей, сферы и ситуации общения с соблюдением норм современного русского литературного языка </w:t>
      </w:r>
      <w:proofErr w:type="gramStart"/>
      <w:r w:rsidRPr="00F71D13">
        <w:rPr>
          <w:rFonts w:ascii="Times New Roman" w:hAnsi="Times New Roman" w:cs="Times New Roman"/>
        </w:rPr>
        <w:t>и  речевого</w:t>
      </w:r>
      <w:proofErr w:type="gramEnd"/>
      <w:r w:rsidRPr="00F71D13">
        <w:rPr>
          <w:rFonts w:ascii="Times New Roman" w:hAnsi="Times New Roman" w:cs="Times New Roman"/>
        </w:rPr>
        <w:t xml:space="preserve"> этикета; </w:t>
      </w:r>
      <w:proofErr w:type="spellStart"/>
      <w:r w:rsidRPr="00F71D13">
        <w:rPr>
          <w:rFonts w:ascii="Times New Roman" w:hAnsi="Times New Roman" w:cs="Times New Roman"/>
        </w:rPr>
        <w:t>yмение</w:t>
      </w:r>
      <w:proofErr w:type="spellEnd"/>
      <w:r w:rsidRPr="00F71D13">
        <w:rPr>
          <w:rFonts w:ascii="Times New Roman" w:hAnsi="Times New Roman" w:cs="Times New Roman"/>
        </w:rPr>
        <w:t xml:space="preserve"> различать монологическую, диалогическую и </w:t>
      </w:r>
      <w:proofErr w:type="spellStart"/>
      <w:r w:rsidRPr="00F71D13">
        <w:rPr>
          <w:rFonts w:ascii="Times New Roman" w:hAnsi="Times New Roman" w:cs="Times New Roman"/>
        </w:rPr>
        <w:t>полилогическую</w:t>
      </w:r>
      <w:proofErr w:type="spellEnd"/>
      <w:r w:rsidRPr="00F71D13">
        <w:rPr>
          <w:rFonts w:ascii="Times New Roman" w:hAnsi="Times New Roman" w:cs="Times New Roman"/>
        </w:rPr>
        <w:t xml:space="preserve"> речь, участие в диалоге и </w:t>
      </w:r>
      <w:proofErr w:type="spellStart"/>
      <w:r w:rsidRPr="00F71D13">
        <w:rPr>
          <w:rFonts w:ascii="Times New Roman" w:hAnsi="Times New Roman" w:cs="Times New Roman"/>
        </w:rPr>
        <w:t>полологе</w:t>
      </w:r>
      <w:proofErr w:type="spellEnd"/>
      <w:r w:rsidRPr="00F71D13">
        <w:rPr>
          <w:rFonts w:ascii="Times New Roman" w:hAnsi="Times New Roman" w:cs="Times New Roman"/>
        </w:rPr>
        <w:t>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proofErr w:type="spellStart"/>
      <w:r w:rsidRPr="00F71D13">
        <w:rPr>
          <w:rFonts w:ascii="Times New Roman" w:hAnsi="Times New Roman" w:cs="Times New Roman"/>
        </w:rPr>
        <w:t>paзвитие</w:t>
      </w:r>
      <w:proofErr w:type="spellEnd"/>
      <w:r w:rsidRPr="00F71D13">
        <w:rPr>
          <w:rFonts w:ascii="Times New Roman" w:hAnsi="Times New Roman" w:cs="Times New Roman"/>
        </w:rPr>
        <w:t xml:space="preserve"> навыков чтения на русском языке (изучающего, ознакомительного, просмотрового) и содержательной переработки прочитанного материала, в том числе умение выделять главную мысль текста, ключевые понятия, оценивать средства аргументации и выразительности;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 xml:space="preserve">овладение различными видами </w:t>
      </w:r>
      <w:proofErr w:type="spellStart"/>
      <w:r w:rsidRPr="00F71D13">
        <w:rPr>
          <w:rFonts w:ascii="Times New Roman" w:hAnsi="Times New Roman" w:cs="Times New Roman"/>
        </w:rPr>
        <w:t>аудирования</w:t>
      </w:r>
      <w:proofErr w:type="spellEnd"/>
      <w:r w:rsidRPr="00F71D13">
        <w:rPr>
          <w:rFonts w:ascii="Times New Roman" w:hAnsi="Times New Roman" w:cs="Times New Roman"/>
        </w:rPr>
        <w:t xml:space="preserve"> (с полным пониманием, с пониманием основного содержания, с выборочным извлечением информации);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 xml:space="preserve">понимание, интерпретация и комментирование текстов различных функционально-смысловых типов речи (повествование, описание, рассуждение) и функциональных разновидностей языка, осуществление информационной переработки текста, передача его смысла в устной и письменной форме, а также </w:t>
      </w:r>
      <w:proofErr w:type="spellStart"/>
      <w:r w:rsidRPr="00F71D13">
        <w:rPr>
          <w:rFonts w:ascii="Times New Roman" w:hAnsi="Times New Roman" w:cs="Times New Roman"/>
        </w:rPr>
        <w:t>yмение</w:t>
      </w:r>
      <w:proofErr w:type="spellEnd"/>
      <w:r w:rsidRPr="00F71D13">
        <w:rPr>
          <w:rFonts w:ascii="Times New Roman" w:hAnsi="Times New Roman" w:cs="Times New Roman"/>
        </w:rPr>
        <w:t xml:space="preserve"> характеризовать его с точки зрения единства темы, смысловой цельности, последовательности изложения;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умение оценивать письменные и устные речевые высказывания с точки зрения их эффективности, понимать основные причины коммуникативных неудач и уметь объяснять ‚их; оценивать собственную и чужую речь с точки зрения точного, уместного и выразительного словоупотребления;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выявление основных особенностей устной и письменной речи, разговорной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и книжной речи; умение создавать различные текстовые высказывания в соответствии с поставленной целью и сферой общения (аргументированный ответ на вопрос, изложение, сочинение, аннотация, план (включая тезисный план), заявление, информационный запрос и др.);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2) понимание определяющей роли языка в развитии интеллектуальных и творческих способностей личности в процессе образования и самообразования: осознанное использование речевых средств для планирования и регуляции собственной речи; для выражения своих чувств, мыслей и коммуникативных потребностей;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соблюдение основных языковых норм в устной и письменной речи;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стремление расширить свою речевую практику, развивать культуру использования русского литературного языка, оценивать свои языковые умения и планировать  их совершенствование и развитие;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3) использование коммуникативно-</w:t>
      </w:r>
      <w:proofErr w:type="gramStart"/>
      <w:r w:rsidRPr="00F71D13">
        <w:rPr>
          <w:rFonts w:ascii="Times New Roman" w:hAnsi="Times New Roman" w:cs="Times New Roman"/>
        </w:rPr>
        <w:t>эстетических  возможностей</w:t>
      </w:r>
      <w:proofErr w:type="gramEnd"/>
      <w:r w:rsidRPr="00F71D13">
        <w:rPr>
          <w:rFonts w:ascii="Times New Roman" w:hAnsi="Times New Roman" w:cs="Times New Roman"/>
        </w:rPr>
        <w:t xml:space="preserve"> русского языка: распознавание и характеристика основных видов выразительных средств фонетики, лексики и синтаксиса (звукопись; эпитет, метафора, развёрнутая и скрытая метафоры, гипербола, олицетворение, сравнение; сравнительный оборот; фразеологизм, синонимы, антонимы, омонимы) в речи;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уместное использование фразеологических оборотов в речи;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корректное и оправданное употребление междометий для выражения эмоций, этикетных формул;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использование в речи синонимичных имен прилагательных в роли эпитетов;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4) расширение и систематизация научных знаний о языке, его единицах  и категориях;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осознание взаимосвязи его уровней и единиц; освоение базовых понятий лингвистики: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идентификация самостоятельных (знаменательных) служебных частей речи и их форм по значению и основным грамматическим признакам;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распознавание существительных, прилагательных, местоимений, числительных, наречий разных разрядов и их морфологических признаков, умение различать слова категории состояния и наречия;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распознавание глаголов, причастий, деепричастий и их морфологических признаков;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распознавание предлогов, частиц и союзов разных разрядов, определение смысловых оттенков частиц;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распознавание междометий разных разрядов, определение грамматических особенностей междометий;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5) формирование навыков  проведения различных видов анализа слова, синтаксического анализа словосочетания и предложения, а также многоаспектного анализа текста: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lastRenderedPageBreak/>
        <w:t>проведение  фонетического, морфемного и словообразовательного (как взаимосвязанных этапов анализа структуры слова), лексического, морфологического анализа слова, анализа словообразовательных пар и словообразовательных цепочек слов;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проведение синтаксического анализа предложения, определение синтаксической роли самостоятельных частей речи в предложении;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 xml:space="preserve">анализ текста и распознавание основных признаков текста, умение выделять тему, основную мысль, ключевые слова, </w:t>
      </w:r>
      <w:proofErr w:type="spellStart"/>
      <w:r w:rsidRPr="00F71D13">
        <w:rPr>
          <w:rFonts w:ascii="Times New Roman" w:hAnsi="Times New Roman" w:cs="Times New Roman"/>
        </w:rPr>
        <w:t>микротемы</w:t>
      </w:r>
      <w:proofErr w:type="spellEnd"/>
      <w:r w:rsidRPr="00F71D13">
        <w:rPr>
          <w:rFonts w:ascii="Times New Roman" w:hAnsi="Times New Roman" w:cs="Times New Roman"/>
        </w:rPr>
        <w:t>, разбивать текст на абзацы, знать композиционные элементы текста;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определение звукового состава слова, правильное деление на слоги, характеристика звуков слова;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определение лексического значения слова, значение многозначного слова, стилистической окраски слова, сферы употребления, подбор синонимов, антонимов;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деление слова на морфемы на основе смыслового, грамматического и словообразовательного анализа слова;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умение различать словообразовательные и формообразующие морфемы, способы словообразования;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проведение морфологического разбора самостоятельных и служебных частей речи;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характеристика общего грамматического значения, морфологических признаков самостоятельных частей речи, определение их синтаксической функции;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опознавание основных единиц синтаксиса (словосочетание, предложение, текст);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умение выделять словосочетание в составе предложения, определение главного и зависимого слова в словосочетании, определение его вида;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определение вида предложения по цепи высказывания и эмоциональной окраске;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определение грамматической  основы предложения;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распознавание распространённых и нераспространённых предложений, предложений  осложнённой и неосложнённой структуры, полных и неполных;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распознавание второстепенных членов предложения, однородных членов предложения, обособленных членов предложения; обращений; вводных и вставных конструкций;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опознавание сложного предложения, типов сложного предложения, сложных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предложений с различными видами связи, выделение средств синтаксической связи между частями сложного предложения;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определение функционально-смысловых типов речи, принадлежности текста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к одному из них и к функциональной разновидности языка, а также создание текстов различного типа речи и соблюдения норм их построения;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определение видов связи, смысловых, лексических и грамматических средств связи предложений в тексте, а также уместность и целесообразность их использования;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6) обогащение активного и потенциального словарного запаса, расширение объема используемых в речи грамматических языковых средств для свободного выражения мыслей и чувств в соответствии с ситуацией и стилем общения: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умение использовать словари (в том числе - мультимедийные) при решении задач построения устного и письменного речевого высказывания, осуществлять эффективный и оперативный поиск на основе знаний о назначении различных видов словарей, их строения и способах конструирования информационных запросов;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пользование толковыми словарями для извлечения необходимой информации, прежде всего - для определения лексического значения (прямого и переносного) слова, принадлежности к его группе однозначных или многозначных слов, определение прямого и переносного значения, особенностей употребления;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пользование орфоэпическими, орфографическими словарями для определения нормативного написания и произношения слова;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использование фразеологических словарей для определения значения и особенностей употребления фразеологизмов;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использование морфемных, словообразовательных, этимологических словарей для морфемного и словообразовательного анализа слов;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использование словарей для подбора к словам синонимов, антонимов;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 xml:space="preserve">7) овладение основными нормами литературного языка (орфоэпическими, лексическими, грамматическими, орфографическими, пунктуационными, стилистическими), нормами речевого </w:t>
      </w:r>
      <w:r w:rsidRPr="00F71D13">
        <w:rPr>
          <w:rFonts w:ascii="Times New Roman" w:hAnsi="Times New Roman" w:cs="Times New Roman"/>
        </w:rPr>
        <w:lastRenderedPageBreak/>
        <w:t>этикета; приобретение опыта использования языковых норм в речевой практике при создания устных и письменных высказываний;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 xml:space="preserve">стремление к речевому самосовершенствованию, овладение основными стилистическими ресурсами лексики и фразеологии языка: 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поиск орфограммы и применение правил написания слов с орфограммами;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освоение правил правописания служебных частей речи и умения применять их на письме;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применение правильного переноса слов;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применение правил постановки знаков препинания в конце предложения, в простом и в сложном предложениях, при прямой речи, цитировании, диалоге;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соблюдение основных орфоэпических правил современного русского литературного языка, определение места ударения в слове в соответствии с акцентологическими нормами;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выявление смыслового, стилистического различия синонимов, употребления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их в речи с учётом значения, смыслового различия, стилистической окраски;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нормативное изменение форм существительных, прилагательных, местоимений, числительных, глаголов;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соблюдение грамматических норм, в том числе при согласовании  и управлении, при употреблении несклоняемых имен существительных и аббревиатур, при употреблении предложений с деепричастным оборотом, употреблении местоимений для связи предложений и частей текста, конструировании предложений с союзами, соблюдении видовременной соотнесённости глаголов-сказуемых в связном тексте;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>Родная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b/>
        </w:rPr>
        <w:t>л</w:t>
      </w:r>
      <w:r w:rsidRPr="00F71D13">
        <w:rPr>
          <w:rFonts w:ascii="Times New Roman" w:hAnsi="Times New Roman" w:cs="Times New Roman"/>
          <w:b/>
        </w:rPr>
        <w:t>итература</w:t>
      </w:r>
      <w:r>
        <w:rPr>
          <w:rFonts w:ascii="Times New Roman" w:hAnsi="Times New Roman" w:cs="Times New Roman"/>
          <w:b/>
        </w:rPr>
        <w:t xml:space="preserve"> (русская)</w:t>
      </w:r>
      <w:r w:rsidRPr="00F71D13">
        <w:rPr>
          <w:rFonts w:ascii="Times New Roman" w:hAnsi="Times New Roman" w:cs="Times New Roman"/>
          <w:b/>
        </w:rPr>
        <w:t>: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1) осознание значимости чтения и изучения литературы для своего дальнейшего развития; формирование потребности в систематическом чтении как средстве познания мира и себя в этом мире, гармонизации отношений человека и общества, многоаспектного диалога;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2) понимание литературы как одной из основных национально-культурных ценностей народа, как особого способа познания жизни;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3) обеспечение культурной самоидентификации, осознание коммуникативно-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эстетических возможностей русского языка на основе изучения выдающихся произведений российской и мировой культуры;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4) воспитание квалифицированного читателя со сформированным эстетическим вкусом, способного аргументировать свое мнение и оформлять его словесно в устных и письменных высказываниях разных жанров, создавать развернутые высказывания аналитического и интерпретирующего  характера, участвовать в обсуждении прочитанного, сознательно планировать свое досуговое чтение;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5) развитие способности понимать литературные художественные произведения, отражающие разные этнокультурные традиции;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 xml:space="preserve">6) овладение процедурами смыслового и эстетического анализа текста на основе понимания принципиальных отличий литературного </w:t>
      </w:r>
      <w:proofErr w:type="gramStart"/>
      <w:r w:rsidRPr="00F71D13">
        <w:rPr>
          <w:rFonts w:ascii="Times New Roman" w:hAnsi="Times New Roman" w:cs="Times New Roman"/>
        </w:rPr>
        <w:t>художественного  текста</w:t>
      </w:r>
      <w:proofErr w:type="gramEnd"/>
      <w:r w:rsidRPr="00F71D13">
        <w:rPr>
          <w:rFonts w:ascii="Times New Roman" w:hAnsi="Times New Roman" w:cs="Times New Roman"/>
        </w:rPr>
        <w:t xml:space="preserve"> от научного, делового, публицистического и т.п., формирование умений воспринимать, анализировать, критически оценивать и интерпретировать прочитанное, осознавать художественную картину жизни, отраженную в литературном произведении, на уровне не только эмоционального восприятия, но и интеллектуального осмысления.</w:t>
      </w:r>
    </w:p>
    <w:p w:rsidR="00F71D13" w:rsidRPr="00F71D13" w:rsidRDefault="00F71D13" w:rsidP="00F71D13">
      <w:pPr>
        <w:spacing w:after="0" w:line="240" w:lineRule="auto"/>
        <w:ind w:left="-142" w:right="-144" w:firstLine="426"/>
        <w:jc w:val="both"/>
        <w:rPr>
          <w:rFonts w:ascii="Times New Roman" w:hAnsi="Times New Roman" w:cs="Times New Roman"/>
        </w:rPr>
      </w:pPr>
    </w:p>
    <w:p w:rsidR="00F71D13" w:rsidRPr="00F71D13" w:rsidRDefault="00F71D13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</w:rPr>
      </w:pPr>
    </w:p>
    <w:p w:rsidR="00F71D13" w:rsidRPr="00F71D13" w:rsidRDefault="00F71D13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</w:rPr>
      </w:pPr>
    </w:p>
    <w:p w:rsidR="00F71D13" w:rsidRPr="00F71D13" w:rsidRDefault="00F71D13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>Второй иностранный"немецкий " язык должен обеспечить:</w:t>
      </w:r>
    </w:p>
    <w:p w:rsidR="00F71D13" w:rsidRPr="00F71D13" w:rsidRDefault="00F71D13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приобщение к культурному наследию стран изучаемого иностранного языка, воспитание ценностного отношения к иностранному языку как инструменту познания и достижения взаимопонимания между людьми и народами;</w:t>
      </w:r>
    </w:p>
    <w:p w:rsidR="00F71D13" w:rsidRPr="00F71D13" w:rsidRDefault="00F71D13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осознание тесной связи между овладением иностранными языками и личностным, социальным и профессиональным ростом;</w:t>
      </w:r>
    </w:p>
    <w:p w:rsidR="00F71D13" w:rsidRPr="00F71D13" w:rsidRDefault="00F71D13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 xml:space="preserve">формирование коммуникативной иноязычной компетенции (говорение, </w:t>
      </w:r>
      <w:proofErr w:type="spellStart"/>
      <w:r w:rsidRPr="00F71D13">
        <w:rPr>
          <w:rFonts w:ascii="Times New Roman" w:hAnsi="Times New Roman" w:cs="Times New Roman"/>
        </w:rPr>
        <w:t>аудирование</w:t>
      </w:r>
      <w:proofErr w:type="spellEnd"/>
      <w:r w:rsidRPr="00F71D13">
        <w:rPr>
          <w:rFonts w:ascii="Times New Roman" w:hAnsi="Times New Roman" w:cs="Times New Roman"/>
        </w:rPr>
        <w:t>, чтение и письмо), необходимой для успешной социализации и самореализации;</w:t>
      </w:r>
    </w:p>
    <w:p w:rsidR="00F71D13" w:rsidRPr="00F71D13" w:rsidRDefault="00F71D13" w:rsidP="00F71D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обогащение активного и потенциального словарного запаса, развитие у обучающихся культуры владения иностранным языком в соответствии с требованиями к нормам устной и письменной речи, правилами речевого этикета.</w:t>
      </w:r>
    </w:p>
    <w:p w:rsidR="00F71D13" w:rsidRPr="00F71D13" w:rsidRDefault="00F71D13" w:rsidP="00F71D13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pacing w:val="2"/>
        </w:rPr>
      </w:pPr>
      <w:r w:rsidRPr="00F71D13">
        <w:rPr>
          <w:rFonts w:ascii="Times New Roman" w:hAnsi="Times New Roman" w:cs="Times New Roman"/>
          <w:b/>
          <w:spacing w:val="2"/>
        </w:rPr>
        <w:lastRenderedPageBreak/>
        <w:t>Предметные результаты изучения предметной области "Иностранные языки" должны отражать:</w:t>
      </w:r>
      <w:r w:rsidRPr="00F71D13">
        <w:rPr>
          <w:rFonts w:ascii="Times New Roman" w:hAnsi="Times New Roman" w:cs="Times New Roman"/>
          <w:b/>
          <w:spacing w:val="2"/>
        </w:rPr>
        <w:br/>
      </w:r>
      <w:r w:rsidRPr="00F71D13">
        <w:rPr>
          <w:rFonts w:ascii="Times New Roman" w:hAnsi="Times New Roman" w:cs="Times New Roman"/>
          <w:spacing w:val="2"/>
        </w:rPr>
        <w:t>1) формирование дружелюбного и толерантного отношения к ценностям иных культур, оптимизма и выраженной личностной позиции в восприятии мира, в развитии национального самосознания на основе знакомства с жизнью своих сверстников в других странах, с образцами зарубежной литературы разных жанров, с учетом достигнутого обучающимися уровня иноязычной компетентности;</w:t>
      </w:r>
      <w:r w:rsidRPr="00F71D13">
        <w:rPr>
          <w:rFonts w:ascii="Times New Roman" w:hAnsi="Times New Roman" w:cs="Times New Roman"/>
          <w:spacing w:val="2"/>
        </w:rPr>
        <w:br/>
        <w:t>2) формирование и совершенствование иноязычной коммуникативной компетенции; расширение и систематизацию знаний о языке, расширение лингвистического кругозора и лексического запаса, дальнейшее овладение общей речевой культурой;</w:t>
      </w:r>
      <w:r w:rsidRPr="00F71D13">
        <w:rPr>
          <w:rFonts w:ascii="Times New Roman" w:hAnsi="Times New Roman" w:cs="Times New Roman"/>
          <w:spacing w:val="2"/>
        </w:rPr>
        <w:br/>
        <w:t xml:space="preserve">3) достижение </w:t>
      </w:r>
      <w:proofErr w:type="spellStart"/>
      <w:r w:rsidRPr="00F71D13">
        <w:rPr>
          <w:rFonts w:ascii="Times New Roman" w:hAnsi="Times New Roman" w:cs="Times New Roman"/>
          <w:spacing w:val="2"/>
        </w:rPr>
        <w:t>допорогового</w:t>
      </w:r>
      <w:proofErr w:type="spellEnd"/>
      <w:r w:rsidRPr="00F71D13">
        <w:rPr>
          <w:rFonts w:ascii="Times New Roman" w:hAnsi="Times New Roman" w:cs="Times New Roman"/>
          <w:spacing w:val="2"/>
        </w:rPr>
        <w:t xml:space="preserve"> уровня иноязычной коммуникативной компетенции;</w:t>
      </w:r>
      <w:r w:rsidRPr="00F71D13">
        <w:rPr>
          <w:rFonts w:ascii="Times New Roman" w:hAnsi="Times New Roman" w:cs="Times New Roman"/>
          <w:spacing w:val="2"/>
        </w:rPr>
        <w:br/>
        <w:t>4) создание основы для формирования интереса к совершенствованию достигнутого уровня владения изучаемым иностранным языком, в том числе на основе самонаблюдения и самооценки, к изучению второго/третьего иностранного языка, к использованию иностранного языка как средства получения информации, позволяющего расширять свои знания в других предметных областях.".</w:t>
      </w:r>
      <w:r w:rsidRPr="00F71D13">
        <w:rPr>
          <w:rFonts w:ascii="Times New Roman" w:hAnsi="Times New Roman" w:cs="Times New Roman"/>
          <w:spacing w:val="2"/>
        </w:rPr>
        <w:br/>
      </w:r>
      <w:r w:rsidRPr="00F71D13">
        <w:rPr>
          <w:rFonts w:ascii="Times New Roman" w:hAnsi="Times New Roman" w:cs="Times New Roman"/>
          <w:b/>
        </w:rPr>
        <w:t>Коммуникативные умения</w:t>
      </w:r>
    </w:p>
    <w:p w:rsidR="00F71D13" w:rsidRPr="00F71D13" w:rsidRDefault="00F71D13" w:rsidP="00F71D13">
      <w:pPr>
        <w:spacing w:after="0" w:line="240" w:lineRule="auto"/>
        <w:ind w:firstLine="709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>Говорение. Диалогическая речь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>Выпускник научится:</w:t>
      </w:r>
    </w:p>
    <w:p w:rsidR="00F71D13" w:rsidRPr="00F71D13" w:rsidRDefault="00F71D13" w:rsidP="00F71D13">
      <w:pPr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 xml:space="preserve">вести диалог (диалог этикетного характер, диалог-расспрос, диалог побуждение к действию; комбинированный диалог) в стандартных ситуациях неофициального общения в рамках освоенной тематики, соблюдая нормы речевого этикета, принятые в стране изучаемого языка. 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>Выпускник получит возможность научиться:</w:t>
      </w:r>
    </w:p>
    <w:p w:rsidR="00F71D13" w:rsidRPr="00F71D13" w:rsidRDefault="00F71D13" w:rsidP="00F71D13">
      <w:pPr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 xml:space="preserve">вести диалог-обмен мнениями; </w:t>
      </w:r>
    </w:p>
    <w:p w:rsidR="00F71D13" w:rsidRPr="00F71D13" w:rsidRDefault="00F71D13" w:rsidP="00F71D13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брать и давать интервью;</w:t>
      </w:r>
    </w:p>
    <w:p w:rsidR="00F71D13" w:rsidRPr="00F71D13" w:rsidRDefault="00F71D13" w:rsidP="00F71D13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вести диалог-расспрос на основе нелинейного текста (таблицы, диаграммы и т. д.)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>Говорение. Монологическая речь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>Выпускник научится:</w:t>
      </w:r>
    </w:p>
    <w:p w:rsidR="00F71D13" w:rsidRPr="00F71D13" w:rsidRDefault="00F71D13" w:rsidP="00F71D13">
      <w:pPr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строить связное монологическое высказывание с опорой на зрительную наглядность и/или вербальные опоры (ключевые слова, план, вопросы) в рамках освоенной тематики;</w:t>
      </w:r>
    </w:p>
    <w:p w:rsidR="00F71D13" w:rsidRPr="00F71D13" w:rsidRDefault="00F71D13" w:rsidP="00F71D13">
      <w:pPr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 xml:space="preserve">описывать события с опорой на зрительную наглядность и/или вербальную опору (ключевые слова, план, вопросы); </w:t>
      </w:r>
    </w:p>
    <w:p w:rsidR="00F71D13" w:rsidRPr="00F71D13" w:rsidRDefault="00F71D13" w:rsidP="00F71D13">
      <w:pPr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 xml:space="preserve">давать краткую характеристику реальных людей и литературных персонажей; </w:t>
      </w:r>
    </w:p>
    <w:p w:rsidR="00F71D13" w:rsidRPr="00F71D13" w:rsidRDefault="00F71D13" w:rsidP="00F71D13">
      <w:pPr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передавать основное содержание прочитанного текста с опорой или без опоры на текст, ключевые слова/план/вопросы;</w:t>
      </w:r>
    </w:p>
    <w:p w:rsidR="00F71D13" w:rsidRPr="00F71D13" w:rsidRDefault="00F71D13" w:rsidP="00F71D13">
      <w:pPr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описывать картинку/фото с опорой или без опоры на ключевые слова/план/вопросы.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 xml:space="preserve">Выпускник получит возможность научиться: </w:t>
      </w:r>
    </w:p>
    <w:p w:rsidR="00F71D13" w:rsidRPr="00F71D13" w:rsidRDefault="00F71D13" w:rsidP="00F71D13">
      <w:pPr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 xml:space="preserve">делать сообщение на заданную тему на основе прочитанного; </w:t>
      </w:r>
    </w:p>
    <w:p w:rsidR="00F71D13" w:rsidRPr="00F71D13" w:rsidRDefault="00F71D13" w:rsidP="00F71D13">
      <w:pPr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 xml:space="preserve">комментировать факты из прочитанного/прослушанного текста, выражать и аргументировать свое отношение к прочитанному/прослушанному; </w:t>
      </w:r>
    </w:p>
    <w:p w:rsidR="00F71D13" w:rsidRPr="00F71D13" w:rsidRDefault="00F71D13" w:rsidP="00F71D13">
      <w:pPr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кратко высказываться без предварительной подготовки на заданную тему в соответствии с предложенной ситуацией общения;</w:t>
      </w:r>
    </w:p>
    <w:p w:rsidR="00F71D13" w:rsidRPr="00F71D13" w:rsidRDefault="00F71D13" w:rsidP="00F71D13">
      <w:pPr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 xml:space="preserve">кратко высказываться с опорой на нелинейный текст (таблицы, диаграммы, расписание и т. п.) </w:t>
      </w:r>
    </w:p>
    <w:p w:rsidR="00F71D13" w:rsidRPr="00F71D13" w:rsidRDefault="00F71D13" w:rsidP="00F71D13">
      <w:pPr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кратко излагать результаты выполненной проектной работы.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proofErr w:type="spellStart"/>
      <w:r w:rsidRPr="00F71D13">
        <w:rPr>
          <w:rFonts w:ascii="Times New Roman" w:hAnsi="Times New Roman" w:cs="Times New Roman"/>
          <w:b/>
        </w:rPr>
        <w:t>Аудирование</w:t>
      </w:r>
      <w:proofErr w:type="spellEnd"/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 xml:space="preserve">Выпускник научится: </w:t>
      </w:r>
    </w:p>
    <w:p w:rsidR="00F71D13" w:rsidRPr="00F71D13" w:rsidRDefault="00F71D13" w:rsidP="00F71D13">
      <w:pPr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 xml:space="preserve">воспринимать на слух и понимать основное содержание несложных аутентичных текстов, содержащих некоторое количество неизученных языковых явлений; </w:t>
      </w:r>
    </w:p>
    <w:p w:rsidR="00F71D13" w:rsidRPr="00F71D13" w:rsidRDefault="00F71D13" w:rsidP="00F71D13">
      <w:pPr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воспринимать на слух и понимать нужную/интересующую/запрашиваемую информацию в аутентичных текстах, содержащих как изученные языковые явления, так и некоторое количество неизученных языковых явлений.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>Выпускник получит возможность научиться:</w:t>
      </w:r>
    </w:p>
    <w:p w:rsidR="00F71D13" w:rsidRPr="00F71D13" w:rsidRDefault="00F71D13" w:rsidP="00F71D13">
      <w:pPr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выделять основную тему в воспринимаемом на слух тексте;</w:t>
      </w:r>
    </w:p>
    <w:p w:rsidR="00F71D13" w:rsidRPr="00F71D13" w:rsidRDefault="00F71D13" w:rsidP="00F71D13">
      <w:pPr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использовать контекстуальную или языковую догадку при восприятии на слух текстов, содержащих незнакомые слова.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  <w:b/>
        </w:rPr>
        <w:lastRenderedPageBreak/>
        <w:t xml:space="preserve">Чтение 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 xml:space="preserve">Выпускник научится: </w:t>
      </w:r>
    </w:p>
    <w:p w:rsidR="00F71D13" w:rsidRPr="00F71D13" w:rsidRDefault="00F71D13" w:rsidP="00F71D13">
      <w:pPr>
        <w:numPr>
          <w:ilvl w:val="0"/>
          <w:numId w:val="7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читать и понимать основное содержание несложных аутентичных текстов, содержащие отдельные неизученные языковые явления;</w:t>
      </w:r>
    </w:p>
    <w:p w:rsidR="00F71D13" w:rsidRPr="00F71D13" w:rsidRDefault="00F71D13" w:rsidP="00F71D13">
      <w:pPr>
        <w:numPr>
          <w:ilvl w:val="0"/>
          <w:numId w:val="7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читать и находить в несложных аутентичных текстах, содержащих отдельные неизученные языковые явления, нужную/интересующую/запрашиваемую информацию, представленную в явном и в неявном виде;</w:t>
      </w:r>
    </w:p>
    <w:p w:rsidR="00F71D13" w:rsidRPr="00F71D13" w:rsidRDefault="00F71D13" w:rsidP="00F71D13">
      <w:pPr>
        <w:numPr>
          <w:ilvl w:val="0"/>
          <w:numId w:val="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читать и полностью понимать несложные аутентичные тексты, построенные на изученном языковом материале;</w:t>
      </w:r>
    </w:p>
    <w:p w:rsidR="00F71D13" w:rsidRPr="00F71D13" w:rsidRDefault="00F71D13" w:rsidP="00F71D13">
      <w:pPr>
        <w:numPr>
          <w:ilvl w:val="0"/>
          <w:numId w:val="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 xml:space="preserve"> выразительно читать вслух небольшие построенные на изученном языковом материале аутентичные тексты, демонстрируя понимание прочитанного.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  <w:b/>
        </w:rPr>
        <w:t>Выпускник получит возможность научиться:</w:t>
      </w:r>
    </w:p>
    <w:p w:rsidR="00F71D13" w:rsidRPr="00F71D13" w:rsidRDefault="00F71D13" w:rsidP="00F71D13">
      <w:pPr>
        <w:numPr>
          <w:ilvl w:val="0"/>
          <w:numId w:val="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устанавливать причинно-следственную взаимосвязь фактов и событий, изложенных в несложном аутентичном тексте;</w:t>
      </w:r>
    </w:p>
    <w:p w:rsidR="00F71D13" w:rsidRPr="00F71D13" w:rsidRDefault="00F71D13" w:rsidP="00F71D13">
      <w:pPr>
        <w:numPr>
          <w:ilvl w:val="0"/>
          <w:numId w:val="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восстанавливать текст из разрозненных абзацев или путем добавления выпущенных фрагментов.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 xml:space="preserve">Письменная речь 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 xml:space="preserve">Выпускник научится: </w:t>
      </w:r>
    </w:p>
    <w:p w:rsidR="00F71D13" w:rsidRPr="00F71D13" w:rsidRDefault="00F71D13" w:rsidP="00F71D13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заполнять анкеты и формуляры, сообщая о себе основные сведения (имя, фамилия, пол, возраст, гражданство, национальность, адрес и т. д.);</w:t>
      </w:r>
    </w:p>
    <w:p w:rsidR="00F71D13" w:rsidRPr="00F71D13" w:rsidRDefault="00F71D13" w:rsidP="00F71D13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писать короткие поздравления с днем рождения и другими праздниками, с употреблением формул речевого этикета, принятых в стране изучаемого языка, выражать пожелания (объемом 30–40 слов, включая адрес);</w:t>
      </w:r>
    </w:p>
    <w:p w:rsidR="00F71D13" w:rsidRPr="00F71D13" w:rsidRDefault="00F71D13" w:rsidP="00F71D13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писать личное письмо в ответ на письмо-стимул с употреблением формул речевого этикета, принятых в стране изучаемого языка: сообщать краткие сведения о себе и запрашивать аналогичную информацию о друге по переписке; выражать благодарность, извинения, просьбу; давать совет и т. д. (объемом 120 слов, включая адрес);</w:t>
      </w:r>
    </w:p>
    <w:p w:rsidR="00F71D13" w:rsidRPr="00F71D13" w:rsidRDefault="00F71D13" w:rsidP="00F71D13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писать небольшие письменные высказывания с опорой на образец/план.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>Выпускник получит возможность научиться:</w:t>
      </w:r>
    </w:p>
    <w:p w:rsidR="00F71D13" w:rsidRPr="00F71D13" w:rsidRDefault="00F71D13" w:rsidP="00F71D13">
      <w:pPr>
        <w:numPr>
          <w:ilvl w:val="0"/>
          <w:numId w:val="10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делать краткие выписки из текста с целью их использования в собственных устных высказываниях;</w:t>
      </w:r>
    </w:p>
    <w:p w:rsidR="00F71D13" w:rsidRPr="00F71D13" w:rsidRDefault="00F71D13" w:rsidP="00F71D13">
      <w:pPr>
        <w:numPr>
          <w:ilvl w:val="0"/>
          <w:numId w:val="10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писать электронное письмо (</w:t>
      </w:r>
      <w:r w:rsidRPr="00F71D13">
        <w:rPr>
          <w:rFonts w:ascii="Times New Roman" w:hAnsi="Times New Roman" w:cs="Times New Roman"/>
          <w:lang w:val="en-US"/>
        </w:rPr>
        <w:t>e</w:t>
      </w:r>
      <w:r w:rsidRPr="00F71D13">
        <w:rPr>
          <w:rFonts w:ascii="Times New Roman" w:hAnsi="Times New Roman" w:cs="Times New Roman"/>
        </w:rPr>
        <w:t>-</w:t>
      </w:r>
      <w:r w:rsidRPr="00F71D13">
        <w:rPr>
          <w:rFonts w:ascii="Times New Roman" w:hAnsi="Times New Roman" w:cs="Times New Roman"/>
          <w:lang w:val="en-US"/>
        </w:rPr>
        <w:t>mail</w:t>
      </w:r>
      <w:r w:rsidRPr="00F71D13">
        <w:rPr>
          <w:rFonts w:ascii="Times New Roman" w:hAnsi="Times New Roman" w:cs="Times New Roman"/>
        </w:rPr>
        <w:t>) зарубежному другу в ответ на электронное письмо-стимул;</w:t>
      </w:r>
    </w:p>
    <w:p w:rsidR="00F71D13" w:rsidRPr="00F71D13" w:rsidRDefault="00F71D13" w:rsidP="00F71D13">
      <w:pPr>
        <w:numPr>
          <w:ilvl w:val="0"/>
          <w:numId w:val="10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 xml:space="preserve">составлять план/тезисы устного или письменного сообщения; </w:t>
      </w:r>
    </w:p>
    <w:p w:rsidR="00F71D13" w:rsidRPr="00F71D13" w:rsidRDefault="00F71D13" w:rsidP="00F71D13">
      <w:pPr>
        <w:numPr>
          <w:ilvl w:val="0"/>
          <w:numId w:val="1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кратко излагать в письменном виде результаты проектной деятельности;</w:t>
      </w:r>
    </w:p>
    <w:p w:rsidR="00F71D13" w:rsidRPr="00F71D13" w:rsidRDefault="00F71D13" w:rsidP="00F71D13">
      <w:pPr>
        <w:numPr>
          <w:ilvl w:val="0"/>
          <w:numId w:val="1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писать небольшое письменное высказывание с опорой на нелинейный текст (таблицы, диаграммы и т. п.).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>Языковые навыки и средства оперирования ими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>Орфография и пунктуация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>Выпускник научится:</w:t>
      </w:r>
    </w:p>
    <w:p w:rsidR="00F71D13" w:rsidRPr="00F71D13" w:rsidRDefault="00F71D13" w:rsidP="00F71D13">
      <w:pPr>
        <w:numPr>
          <w:ilvl w:val="0"/>
          <w:numId w:val="1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правильно писать изученные слова;</w:t>
      </w:r>
    </w:p>
    <w:p w:rsidR="00F71D13" w:rsidRPr="00F71D13" w:rsidRDefault="00F71D13" w:rsidP="00F71D13">
      <w:pPr>
        <w:numPr>
          <w:ilvl w:val="0"/>
          <w:numId w:val="1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правильно ставить знаки препинания в конце предложения: точку в конце повествовательного предложения, вопросительный знак в конце вопросительного предложения, восклицательный знак в конце восклицательного предложения;</w:t>
      </w:r>
    </w:p>
    <w:p w:rsidR="00F71D13" w:rsidRPr="00F71D13" w:rsidRDefault="00F71D13" w:rsidP="00F71D13">
      <w:pPr>
        <w:numPr>
          <w:ilvl w:val="0"/>
          <w:numId w:val="1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расставлять в личном письме знаки препинания, диктуемые его форматом, в соответствии с нормами, принятыми в стране изучаемого языка.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>Выпускник получит возможность научиться:</w:t>
      </w:r>
    </w:p>
    <w:p w:rsidR="00F71D13" w:rsidRPr="00F71D13" w:rsidRDefault="00F71D13" w:rsidP="00F71D13">
      <w:pPr>
        <w:numPr>
          <w:ilvl w:val="0"/>
          <w:numId w:val="19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сравнивать и анализировать буквосочетания английского языка и их транскрипцию.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>Фонетическая сторона речи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>Выпускник научится:</w:t>
      </w:r>
    </w:p>
    <w:p w:rsidR="00F71D13" w:rsidRPr="00F71D13" w:rsidRDefault="00F71D13" w:rsidP="00F71D13">
      <w:pPr>
        <w:numPr>
          <w:ilvl w:val="0"/>
          <w:numId w:val="1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различать на слух и адекватно, без фонематических ошибок, ведущих к сбою коммуникации, произносить слова изучаемого иностранного языка;</w:t>
      </w:r>
    </w:p>
    <w:p w:rsidR="00F71D13" w:rsidRPr="00F71D13" w:rsidRDefault="00F71D13" w:rsidP="00F71D13">
      <w:pPr>
        <w:numPr>
          <w:ilvl w:val="0"/>
          <w:numId w:val="1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соблюдать правильное ударение в изученных словах;</w:t>
      </w:r>
    </w:p>
    <w:p w:rsidR="00F71D13" w:rsidRPr="00F71D13" w:rsidRDefault="00F71D13" w:rsidP="00F71D13">
      <w:pPr>
        <w:numPr>
          <w:ilvl w:val="0"/>
          <w:numId w:val="1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различать коммуникативные типы предложений по их интонации;</w:t>
      </w:r>
    </w:p>
    <w:p w:rsidR="00F71D13" w:rsidRPr="00F71D13" w:rsidRDefault="00F71D13" w:rsidP="00F71D13">
      <w:pPr>
        <w:numPr>
          <w:ilvl w:val="0"/>
          <w:numId w:val="1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членить предложение на смысловые группы;</w:t>
      </w:r>
    </w:p>
    <w:p w:rsidR="00F71D13" w:rsidRPr="00F71D13" w:rsidRDefault="00F71D13" w:rsidP="00F71D13">
      <w:pPr>
        <w:numPr>
          <w:ilvl w:val="0"/>
          <w:numId w:val="1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lastRenderedPageBreak/>
        <w:t>адекватно, без ошибок, ведущих к сбою коммуникации, произносить фразы с точки зрения их ритмико-интонационных особенностей (побудительное предложение; общий, специальный, альтернативный и разделительный вопросы), в том числе, соблюдая правило отсутствия фразового ударения на служебных словах.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>Выпускник получит возможность научиться:</w:t>
      </w:r>
    </w:p>
    <w:p w:rsidR="00F71D13" w:rsidRPr="00F71D13" w:rsidRDefault="00F71D13" w:rsidP="00F71D13">
      <w:pPr>
        <w:numPr>
          <w:ilvl w:val="0"/>
          <w:numId w:val="1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выражать модальные значения, чувства и эмоции с помощью интонации;</w:t>
      </w:r>
    </w:p>
    <w:p w:rsidR="00F71D13" w:rsidRPr="00F71D13" w:rsidRDefault="00F71D13" w:rsidP="00F71D13">
      <w:pPr>
        <w:numPr>
          <w:ilvl w:val="0"/>
          <w:numId w:val="1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различать британские и американские варианты английского языка в прослушанных высказываниях.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>Лексическая сторона речи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>Выпускник научится:</w:t>
      </w:r>
    </w:p>
    <w:p w:rsidR="00F71D13" w:rsidRPr="00F71D13" w:rsidRDefault="00F71D13" w:rsidP="00F71D13">
      <w:pPr>
        <w:numPr>
          <w:ilvl w:val="0"/>
          <w:numId w:val="1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узнавать в письменном и звучащем тексте изученные лексические единицы (слова, словосочетания, реплики-клише речевого этикета), в том числе многозначные в пределах тематики основной школы;</w:t>
      </w:r>
    </w:p>
    <w:p w:rsidR="00F71D13" w:rsidRPr="00F71D13" w:rsidRDefault="00F71D13" w:rsidP="00F71D13">
      <w:pPr>
        <w:numPr>
          <w:ilvl w:val="0"/>
          <w:numId w:val="1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употреблять в устной и письменной речи в их основном значении изученные лексические единицы (слова, словосочетания, реплики-клише речевого этикета), в том числе многозначные, в пределах тематики основной школы в соответствии с решаемой коммуникативной задачей;</w:t>
      </w:r>
    </w:p>
    <w:p w:rsidR="00F71D13" w:rsidRPr="00F71D13" w:rsidRDefault="00F71D13" w:rsidP="00F71D13">
      <w:pPr>
        <w:numPr>
          <w:ilvl w:val="0"/>
          <w:numId w:val="1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соблюдать существующие в английском языке нормы лексической сочетаемости;</w:t>
      </w:r>
    </w:p>
    <w:p w:rsidR="00F71D13" w:rsidRPr="00F71D13" w:rsidRDefault="00F71D13" w:rsidP="00F71D13">
      <w:pPr>
        <w:numPr>
          <w:ilvl w:val="0"/>
          <w:numId w:val="1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распознавать и образовывать родственные слова с использованием словосложения и конверсии в пределах тематики основной школы в соответствии с решаемой коммуникативной задачей;</w:t>
      </w:r>
    </w:p>
    <w:p w:rsidR="00F71D13" w:rsidRPr="00F71D13" w:rsidRDefault="00F71D13" w:rsidP="00F71D13">
      <w:pPr>
        <w:numPr>
          <w:ilvl w:val="0"/>
          <w:numId w:val="1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lang w:bidi="en-US"/>
        </w:rPr>
      </w:pPr>
      <w:r w:rsidRPr="00F71D13">
        <w:rPr>
          <w:rFonts w:ascii="Times New Roman" w:hAnsi="Times New Roman" w:cs="Times New Roman"/>
        </w:rPr>
        <w:t xml:space="preserve">распознавать и образовывать родственные слова с использованием аффиксации в пределах тематики основной школы в соответствии с решаемой коммуникативной задачей: 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>Выпускник получит возможность научиться:</w:t>
      </w:r>
    </w:p>
    <w:p w:rsidR="00F71D13" w:rsidRPr="00F71D13" w:rsidRDefault="00F71D13" w:rsidP="00F71D13">
      <w:pPr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распознавать и употреблять в речи в нескольких значениях многозначные слова, изученные в пределах тематики основной школы;</w:t>
      </w:r>
    </w:p>
    <w:p w:rsidR="00F71D13" w:rsidRPr="00F71D13" w:rsidRDefault="00F71D13" w:rsidP="00F71D13">
      <w:pPr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знать различия между явлениями синонимии и антонимии; употреблять в речи изученные синонимы и антонимы адекватно ситуации общения;</w:t>
      </w:r>
    </w:p>
    <w:p w:rsidR="00F71D13" w:rsidRPr="00F71D13" w:rsidRDefault="00F71D13" w:rsidP="00F71D13">
      <w:pPr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распознавать и употреблять в речи наиболее распространенные фразовые глаголы;</w:t>
      </w:r>
    </w:p>
    <w:p w:rsidR="00F71D13" w:rsidRPr="00F71D13" w:rsidRDefault="00F71D13" w:rsidP="00F71D13">
      <w:pPr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распознавать принадлежность слов к частям речи по аффиксам;</w:t>
      </w:r>
    </w:p>
    <w:p w:rsidR="00F71D13" w:rsidRPr="00F71D13" w:rsidRDefault="00F71D13" w:rsidP="00F71D13">
      <w:pPr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 xml:space="preserve">использовать языковую догадку в процессе чтения и </w:t>
      </w:r>
      <w:proofErr w:type="spellStart"/>
      <w:r w:rsidRPr="00F71D13">
        <w:rPr>
          <w:rFonts w:ascii="Times New Roman" w:hAnsi="Times New Roman" w:cs="Times New Roman"/>
        </w:rPr>
        <w:t>аудирования</w:t>
      </w:r>
      <w:proofErr w:type="spellEnd"/>
      <w:r w:rsidRPr="00F71D13">
        <w:rPr>
          <w:rFonts w:ascii="Times New Roman" w:hAnsi="Times New Roman" w:cs="Times New Roman"/>
        </w:rPr>
        <w:t xml:space="preserve"> (догадываться о значении незнакомых слов по контексту, по сходству с русским/ родным языком, по словообразовательным элементам.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>Грамматическая сторона речи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>Выпускник научится:</w:t>
      </w:r>
    </w:p>
    <w:p w:rsidR="00F71D13" w:rsidRPr="00F71D13" w:rsidRDefault="00F71D13" w:rsidP="00F71D13">
      <w:pPr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оперировать в процессе устного и письменного общения основными синтаксическими конструкциями и морфологическими формами в соответствии с коммуникативной задачей в коммуникативно-значимом контексте:</w:t>
      </w:r>
    </w:p>
    <w:p w:rsidR="00F71D13" w:rsidRPr="00F71D13" w:rsidRDefault="00F71D13" w:rsidP="00F71D13">
      <w:pPr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распознавать и употреблять в речи различные коммуникативные типы предложений: повествовательные (в утвердительной и отрицательной форме) вопросительные (общий, специальный, альтернативный и разделительный вопросы), побудительные (в утвердительной и отрицательной форме) и восклицательные;</w:t>
      </w:r>
    </w:p>
    <w:p w:rsidR="00F71D13" w:rsidRPr="00F71D13" w:rsidRDefault="00F71D13" w:rsidP="00F71D13">
      <w:pPr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распознавать и употреблять в речи распространенные и нераспространенные простые предложения, в том числе с несколькими обстоятельствами, следующими в определенном порядке;</w:t>
      </w:r>
    </w:p>
    <w:p w:rsidR="00F71D13" w:rsidRPr="00F71D13" w:rsidRDefault="00F71D13" w:rsidP="00F71D13">
      <w:pPr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 xml:space="preserve">распознавать и употреблять в речи предложения с начальным </w:t>
      </w:r>
      <w:proofErr w:type="spellStart"/>
      <w:r w:rsidRPr="00F71D13">
        <w:rPr>
          <w:rFonts w:ascii="Times New Roman" w:hAnsi="Times New Roman" w:cs="Times New Roman"/>
        </w:rPr>
        <w:t>It</w:t>
      </w:r>
      <w:proofErr w:type="spellEnd"/>
      <w:r w:rsidRPr="00F71D13">
        <w:rPr>
          <w:rFonts w:ascii="Times New Roman" w:hAnsi="Times New Roman" w:cs="Times New Roman"/>
        </w:rPr>
        <w:t>;</w:t>
      </w:r>
    </w:p>
    <w:p w:rsidR="00F71D13" w:rsidRPr="00F71D13" w:rsidRDefault="00F71D13" w:rsidP="00F71D13">
      <w:pPr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использовать косвенную речь в утвердительных и вопросительных предложениях в настоящем и прошедшем времени;</w:t>
      </w:r>
    </w:p>
    <w:p w:rsidR="00F71D13" w:rsidRPr="00F71D13" w:rsidRDefault="00F71D13" w:rsidP="00F71D13">
      <w:pPr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распознавать и употреблять в речи условные предложения реального характера и нереального характера;</w:t>
      </w:r>
    </w:p>
    <w:p w:rsidR="00F71D13" w:rsidRPr="00F71D13" w:rsidRDefault="00F71D13" w:rsidP="00F71D13">
      <w:pPr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распознавать и употреблять в речи имена существительные в единственном числе и во множественном числе, образованные по правилу, и исключения;</w:t>
      </w:r>
    </w:p>
    <w:p w:rsidR="00F71D13" w:rsidRPr="00F71D13" w:rsidRDefault="00F71D13" w:rsidP="00F71D13">
      <w:pPr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распознавать и употреблять в речи существительные с определенным/неопределенным/нулевым артиклем;</w:t>
      </w:r>
    </w:p>
    <w:p w:rsidR="00F71D13" w:rsidRPr="00F71D13" w:rsidRDefault="00F71D13" w:rsidP="00F71D13">
      <w:pPr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lastRenderedPageBreak/>
        <w:t>распознавать и употреблять в речи местоимения: личные (в именительном и объектном падежах, в абсолютной форме), притяжательные, возвратные, указательные, неопределенные и их производные, относительные, вопросительные;</w:t>
      </w:r>
    </w:p>
    <w:p w:rsidR="00F71D13" w:rsidRPr="00F71D13" w:rsidRDefault="00F71D13" w:rsidP="00F71D13">
      <w:pPr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распознавать и употреблять в речи имена прилагательные в положительной, сравнительной и превосходной степенях, образованные по правилу, и исключения;</w:t>
      </w:r>
    </w:p>
    <w:p w:rsidR="00F71D13" w:rsidRPr="00F71D13" w:rsidRDefault="00F71D13" w:rsidP="00F71D13">
      <w:pPr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распознавать и употреблять в речи наречия времени и образа действия и слова, выражающие количество; наречия в положительной, сравнительной и превосходной степенях, образованные по правилу и исключения;</w:t>
      </w:r>
    </w:p>
    <w:p w:rsidR="00F71D13" w:rsidRPr="00F71D13" w:rsidRDefault="00F71D13" w:rsidP="00F71D13">
      <w:pPr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распознавать и употреблять в речи количественные и порядковые числительные;</w:t>
      </w:r>
    </w:p>
    <w:p w:rsidR="00F71D13" w:rsidRPr="00F71D13" w:rsidRDefault="00F71D13" w:rsidP="00F71D13">
      <w:pPr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распознавать и употреблять в речи глаголы в наиболее употребительных временных формах действительного залога;</w:t>
      </w:r>
    </w:p>
    <w:p w:rsidR="00F71D13" w:rsidRPr="00F71D13" w:rsidRDefault="00F71D13" w:rsidP="00F71D13">
      <w:pPr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распознавать и употреблять в речи различные грамматические средства для выражения будущего времени;</w:t>
      </w:r>
    </w:p>
    <w:p w:rsidR="00F71D13" w:rsidRPr="00F71D13" w:rsidRDefault="00F71D13" w:rsidP="00F71D13">
      <w:pPr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распознавать и употреблять в речи модальные глаголы и их эквиваленты;</w:t>
      </w:r>
    </w:p>
    <w:p w:rsidR="00F71D13" w:rsidRPr="00F71D13" w:rsidRDefault="00F71D13" w:rsidP="00F71D13">
      <w:pPr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распознавать и употреблять в речи глаголы в следующих формах страдательного залога;</w:t>
      </w:r>
    </w:p>
    <w:p w:rsidR="00F71D13" w:rsidRPr="00F71D13" w:rsidRDefault="00F71D13" w:rsidP="00F71D13">
      <w:pPr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распознавать и употреблять в речи предлоги места, времени, направления; предлоги, употребляемые при глаголах в страдательном залоге.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>Выпускник получит возможность научиться:</w:t>
      </w:r>
    </w:p>
    <w:p w:rsidR="00F71D13" w:rsidRPr="00F71D13" w:rsidRDefault="00F71D13" w:rsidP="00F71D13">
      <w:pPr>
        <w:numPr>
          <w:ilvl w:val="0"/>
          <w:numId w:val="17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распознавать сложноподчиненные предложения распознавать и употреблять в речи сложноподчиненные предложения с союзами;</w:t>
      </w:r>
    </w:p>
    <w:p w:rsidR="00F71D13" w:rsidRPr="00F71D13" w:rsidRDefault="00F71D13" w:rsidP="00F71D13">
      <w:pPr>
        <w:numPr>
          <w:ilvl w:val="0"/>
          <w:numId w:val="17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распознавать и употреблять в речи определения, выраженные прилагательными, в правильном порядке их следования;</w:t>
      </w:r>
    </w:p>
    <w:p w:rsidR="00F71D13" w:rsidRPr="00F71D13" w:rsidRDefault="00F71D13" w:rsidP="00F71D13">
      <w:pPr>
        <w:numPr>
          <w:ilvl w:val="0"/>
          <w:numId w:val="17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>распознавать и употреблять в речи глаголы во временных формах действительного залога;</w:t>
      </w:r>
    </w:p>
    <w:p w:rsidR="00F71D13" w:rsidRPr="00F71D13" w:rsidRDefault="00F71D13" w:rsidP="00F71D13">
      <w:pPr>
        <w:numPr>
          <w:ilvl w:val="0"/>
          <w:numId w:val="17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F71D13">
        <w:rPr>
          <w:rFonts w:ascii="Times New Roman" w:hAnsi="Times New Roman" w:cs="Times New Roman"/>
        </w:rPr>
        <w:t xml:space="preserve">распознавать и употреблять в речи глаголы в формах страдательного </w:t>
      </w:r>
      <w:proofErr w:type="gramStart"/>
      <w:r w:rsidRPr="00F71D13">
        <w:rPr>
          <w:rFonts w:ascii="Times New Roman" w:hAnsi="Times New Roman" w:cs="Times New Roman"/>
        </w:rPr>
        <w:t>залога ;</w:t>
      </w:r>
      <w:proofErr w:type="gramEnd"/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>Социокультурные знания и умения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>Выпускник научится:</w:t>
      </w:r>
    </w:p>
    <w:p w:rsidR="00F71D13" w:rsidRPr="00F71D13" w:rsidRDefault="00F71D13" w:rsidP="00F71D13">
      <w:pPr>
        <w:numPr>
          <w:ilvl w:val="0"/>
          <w:numId w:val="20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Arial Unicode MS" w:hAnsi="Times New Roman" w:cs="Times New Roman"/>
        </w:rPr>
      </w:pPr>
      <w:r w:rsidRPr="00F71D13">
        <w:rPr>
          <w:rFonts w:ascii="Times New Roman" w:eastAsia="Arial Unicode MS" w:hAnsi="Times New Roman" w:cs="Times New Roman"/>
        </w:rPr>
        <w:t>употреблять в устной и письменной речи в ситуациях формального и неформального общения основные нормы речевого этикета, принятые в странах изучаемого языка;</w:t>
      </w:r>
    </w:p>
    <w:p w:rsidR="00F71D13" w:rsidRPr="00F71D13" w:rsidRDefault="00F71D13" w:rsidP="00F71D13">
      <w:pPr>
        <w:numPr>
          <w:ilvl w:val="0"/>
          <w:numId w:val="20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Arial Unicode MS" w:hAnsi="Times New Roman" w:cs="Times New Roman"/>
        </w:rPr>
      </w:pPr>
      <w:r w:rsidRPr="00F71D13">
        <w:rPr>
          <w:rFonts w:ascii="Times New Roman" w:eastAsia="Arial Unicode MS" w:hAnsi="Times New Roman" w:cs="Times New Roman"/>
        </w:rPr>
        <w:t>представлять родную страну и культуру на английском языке;</w:t>
      </w:r>
    </w:p>
    <w:p w:rsidR="00F71D13" w:rsidRPr="00F71D13" w:rsidRDefault="00F71D13" w:rsidP="00F71D13">
      <w:pPr>
        <w:numPr>
          <w:ilvl w:val="0"/>
          <w:numId w:val="20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Arial Unicode MS" w:hAnsi="Times New Roman" w:cs="Times New Roman"/>
        </w:rPr>
      </w:pPr>
      <w:r w:rsidRPr="00F71D13">
        <w:rPr>
          <w:rFonts w:ascii="Times New Roman" w:eastAsia="Arial Unicode MS" w:hAnsi="Times New Roman" w:cs="Times New Roman"/>
        </w:rPr>
        <w:t xml:space="preserve">понимать социокультурные реалии при чтении и </w:t>
      </w:r>
      <w:proofErr w:type="spellStart"/>
      <w:r w:rsidRPr="00F71D13">
        <w:rPr>
          <w:rFonts w:ascii="Times New Roman" w:eastAsia="Arial Unicode MS" w:hAnsi="Times New Roman" w:cs="Times New Roman"/>
        </w:rPr>
        <w:t>аудировании</w:t>
      </w:r>
      <w:proofErr w:type="spellEnd"/>
      <w:r w:rsidRPr="00F71D13">
        <w:rPr>
          <w:rFonts w:ascii="Times New Roman" w:eastAsia="Arial Unicode MS" w:hAnsi="Times New Roman" w:cs="Times New Roman"/>
        </w:rPr>
        <w:t xml:space="preserve"> в рамках изученного материала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</w:rPr>
      </w:pPr>
      <w:r w:rsidRPr="00F71D13">
        <w:rPr>
          <w:rFonts w:ascii="Times New Roman" w:hAnsi="Times New Roman" w:cs="Times New Roman"/>
          <w:b/>
        </w:rPr>
        <w:t>Выпускник получит возможность научиться:</w:t>
      </w:r>
    </w:p>
    <w:p w:rsidR="00F71D13" w:rsidRPr="00F71D13" w:rsidRDefault="00F71D13" w:rsidP="00F71D13">
      <w:pPr>
        <w:numPr>
          <w:ilvl w:val="0"/>
          <w:numId w:val="2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eastAsia="Arial Unicode MS" w:hAnsi="Times New Roman" w:cs="Times New Roman"/>
        </w:rPr>
        <w:t>использовать социокультурные реалии при создании устных и письменных высказываний;</w:t>
      </w:r>
    </w:p>
    <w:p w:rsidR="00F71D13" w:rsidRPr="00F71D13" w:rsidRDefault="00F71D13" w:rsidP="00F71D13">
      <w:pPr>
        <w:numPr>
          <w:ilvl w:val="0"/>
          <w:numId w:val="2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eastAsia="Arial Unicode MS" w:hAnsi="Times New Roman" w:cs="Times New Roman"/>
        </w:rPr>
        <w:t>находить сходство и различие в традициях родной страны и страны/стран изучаемого языка.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/>
        </w:rPr>
      </w:pPr>
      <w:r w:rsidRPr="00F71D13">
        <w:rPr>
          <w:rFonts w:ascii="Times New Roman" w:eastAsia="Arial Unicode MS" w:hAnsi="Times New Roman" w:cs="Times New Roman"/>
          <w:b/>
        </w:rPr>
        <w:t>Компенсаторные умения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hAnsi="Times New Roman" w:cs="Times New Roman"/>
          <w:b/>
        </w:rPr>
        <w:t>Выпускник научится:</w:t>
      </w:r>
    </w:p>
    <w:p w:rsidR="00F71D13" w:rsidRPr="00F71D13" w:rsidRDefault="00F71D13" w:rsidP="00F71D13">
      <w:pPr>
        <w:numPr>
          <w:ilvl w:val="0"/>
          <w:numId w:val="2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eastAsia="Arial Unicode MS" w:hAnsi="Times New Roman" w:cs="Times New Roman"/>
        </w:rPr>
        <w:t>выходить из положения при дефиците языковых средств: использовать переспрос при говорении.</w:t>
      </w:r>
    </w:p>
    <w:p w:rsidR="00F71D13" w:rsidRPr="00F71D13" w:rsidRDefault="00F71D13" w:rsidP="00F71D13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</w:rPr>
      </w:pPr>
      <w:r w:rsidRPr="00F71D13">
        <w:rPr>
          <w:rFonts w:ascii="Times New Roman" w:hAnsi="Times New Roman" w:cs="Times New Roman"/>
          <w:b/>
        </w:rPr>
        <w:t>Выпускник получит возможность научиться:</w:t>
      </w:r>
    </w:p>
    <w:p w:rsidR="00F71D13" w:rsidRPr="00F71D13" w:rsidRDefault="00F71D13" w:rsidP="00F71D13">
      <w:pPr>
        <w:numPr>
          <w:ilvl w:val="0"/>
          <w:numId w:val="2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Arial Unicode MS" w:hAnsi="Times New Roman" w:cs="Times New Roman"/>
        </w:rPr>
      </w:pPr>
      <w:r w:rsidRPr="00F71D13">
        <w:rPr>
          <w:rFonts w:ascii="Times New Roman" w:eastAsia="Arial Unicode MS" w:hAnsi="Times New Roman" w:cs="Times New Roman"/>
        </w:rPr>
        <w:t>использовать перифраз, синонимические и антонимические средства при говорении;</w:t>
      </w:r>
    </w:p>
    <w:p w:rsidR="00F71D13" w:rsidRPr="00F71D13" w:rsidRDefault="00F71D13" w:rsidP="00F71D13">
      <w:pPr>
        <w:numPr>
          <w:ilvl w:val="0"/>
          <w:numId w:val="2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/>
        </w:rPr>
      </w:pPr>
      <w:r w:rsidRPr="00F71D13">
        <w:rPr>
          <w:rFonts w:ascii="Times New Roman" w:eastAsia="Arial Unicode MS" w:hAnsi="Times New Roman" w:cs="Times New Roman"/>
        </w:rPr>
        <w:t xml:space="preserve">пользоваться языковой и контекстуальной догадкой при </w:t>
      </w:r>
      <w:proofErr w:type="spellStart"/>
      <w:r w:rsidRPr="00F71D13">
        <w:rPr>
          <w:rFonts w:ascii="Times New Roman" w:eastAsia="Arial Unicode MS" w:hAnsi="Times New Roman" w:cs="Times New Roman"/>
        </w:rPr>
        <w:t>аудировании</w:t>
      </w:r>
      <w:proofErr w:type="spellEnd"/>
      <w:r w:rsidRPr="00F71D13">
        <w:rPr>
          <w:rFonts w:ascii="Times New Roman" w:eastAsia="Arial Unicode MS" w:hAnsi="Times New Roman" w:cs="Times New Roman"/>
        </w:rPr>
        <w:t xml:space="preserve"> и чтении.</w:t>
      </w:r>
    </w:p>
    <w:p w:rsidR="00B00345" w:rsidRPr="00F71D13" w:rsidRDefault="00B00345" w:rsidP="00F71D13">
      <w:pPr>
        <w:spacing w:after="0" w:line="240" w:lineRule="auto"/>
        <w:rPr>
          <w:rFonts w:ascii="Times New Roman" w:hAnsi="Times New Roman" w:cs="Times New Roman"/>
        </w:rPr>
      </w:pPr>
    </w:p>
    <w:sectPr w:rsidR="00B00345" w:rsidRPr="00F71D13" w:rsidSect="00B0034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9069B0"/>
    <w:multiLevelType w:val="hybridMultilevel"/>
    <w:tmpl w:val="820C75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0800C6"/>
    <w:multiLevelType w:val="hybridMultilevel"/>
    <w:tmpl w:val="A1222D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3E183F"/>
    <w:multiLevelType w:val="hybridMultilevel"/>
    <w:tmpl w:val="1EC02C12"/>
    <w:lvl w:ilvl="0" w:tplc="04190001">
      <w:start w:val="1"/>
      <w:numFmt w:val="bullet"/>
      <w:lvlText w:val=""/>
      <w:lvlJc w:val="left"/>
      <w:pPr>
        <w:ind w:left="793" w:hanging="360"/>
      </w:pPr>
      <w:rPr>
        <w:rFonts w:ascii="Symbol" w:hAnsi="Symbol" w:hint="default"/>
      </w:rPr>
    </w:lvl>
    <w:lvl w:ilvl="1" w:tplc="134472E4">
      <w:numFmt w:val="bullet"/>
      <w:lvlText w:val="-"/>
      <w:lvlJc w:val="left"/>
      <w:pPr>
        <w:ind w:left="1513" w:hanging="360"/>
      </w:pPr>
      <w:rPr>
        <w:rFonts w:ascii="Times New Roman" w:eastAsia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23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3" w:hanging="360"/>
      </w:pPr>
      <w:rPr>
        <w:rFonts w:ascii="Wingdings" w:hAnsi="Wingdings" w:hint="default"/>
      </w:rPr>
    </w:lvl>
  </w:abstractNum>
  <w:abstractNum w:abstractNumId="3" w15:restartNumberingAfterBreak="0">
    <w:nsid w:val="1D39531F"/>
    <w:multiLevelType w:val="hybridMultilevel"/>
    <w:tmpl w:val="C06C77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9025B0"/>
    <w:multiLevelType w:val="hybridMultilevel"/>
    <w:tmpl w:val="20A480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9C22A6E"/>
    <w:multiLevelType w:val="hybridMultilevel"/>
    <w:tmpl w:val="5E7C3518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D31710E"/>
    <w:multiLevelType w:val="hybridMultilevel"/>
    <w:tmpl w:val="A1E8C0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348196D"/>
    <w:multiLevelType w:val="hybridMultilevel"/>
    <w:tmpl w:val="53E6F0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ED425D"/>
    <w:multiLevelType w:val="hybridMultilevel"/>
    <w:tmpl w:val="56D805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0291BB1"/>
    <w:multiLevelType w:val="hybridMultilevel"/>
    <w:tmpl w:val="F58487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C407A3C"/>
    <w:multiLevelType w:val="hybridMultilevel"/>
    <w:tmpl w:val="472E3D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9084ABF"/>
    <w:multiLevelType w:val="hybridMultilevel"/>
    <w:tmpl w:val="29D09AD8"/>
    <w:lvl w:ilvl="0" w:tplc="04190001">
      <w:start w:val="1"/>
      <w:numFmt w:val="bullet"/>
      <w:lvlText w:val=""/>
      <w:lvlJc w:val="left"/>
      <w:pPr>
        <w:ind w:left="79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3" w:hanging="360"/>
      </w:pPr>
      <w:rPr>
        <w:rFonts w:ascii="Wingdings" w:hAnsi="Wingdings" w:hint="default"/>
      </w:rPr>
    </w:lvl>
  </w:abstractNum>
  <w:abstractNum w:abstractNumId="12" w15:restartNumberingAfterBreak="0">
    <w:nsid w:val="5986260C"/>
    <w:multiLevelType w:val="hybridMultilevel"/>
    <w:tmpl w:val="562E92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FD25304"/>
    <w:multiLevelType w:val="hybridMultilevel"/>
    <w:tmpl w:val="F2F2CD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12A6288"/>
    <w:multiLevelType w:val="hybridMultilevel"/>
    <w:tmpl w:val="70C48E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AFC1459"/>
    <w:multiLevelType w:val="hybridMultilevel"/>
    <w:tmpl w:val="8B76B1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B21239C"/>
    <w:multiLevelType w:val="hybridMultilevel"/>
    <w:tmpl w:val="A150EA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5E34682"/>
    <w:multiLevelType w:val="hybridMultilevel"/>
    <w:tmpl w:val="EE0CE6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89D6A85"/>
    <w:multiLevelType w:val="hybridMultilevel"/>
    <w:tmpl w:val="20A269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8AF1A31"/>
    <w:multiLevelType w:val="hybridMultilevel"/>
    <w:tmpl w:val="ABD81E2A"/>
    <w:lvl w:ilvl="0" w:tplc="04190001">
      <w:start w:val="1"/>
      <w:numFmt w:val="bullet"/>
      <w:lvlText w:val=""/>
      <w:lvlJc w:val="left"/>
      <w:pPr>
        <w:ind w:left="79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3" w:hanging="360"/>
      </w:pPr>
      <w:rPr>
        <w:rFonts w:ascii="Wingdings" w:hAnsi="Wingdings" w:hint="default"/>
      </w:rPr>
    </w:lvl>
  </w:abstractNum>
  <w:abstractNum w:abstractNumId="20" w15:restartNumberingAfterBreak="0">
    <w:nsid w:val="7CCF656E"/>
    <w:multiLevelType w:val="hybridMultilevel"/>
    <w:tmpl w:val="8C40154A"/>
    <w:lvl w:ilvl="0" w:tplc="04190001">
      <w:start w:val="1"/>
      <w:numFmt w:val="bullet"/>
      <w:lvlText w:val=""/>
      <w:lvlJc w:val="left"/>
      <w:pPr>
        <w:ind w:left="79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3" w:hanging="360"/>
      </w:pPr>
      <w:rPr>
        <w:rFonts w:ascii="Wingdings" w:hAnsi="Wingdings" w:hint="default"/>
      </w:rPr>
    </w:lvl>
  </w:abstractNum>
  <w:abstractNum w:abstractNumId="21" w15:restartNumberingAfterBreak="0">
    <w:nsid w:val="7D462D6C"/>
    <w:multiLevelType w:val="hybridMultilevel"/>
    <w:tmpl w:val="646ACA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5"/>
  </w:num>
  <w:num w:numId="3">
    <w:abstractNumId w:val="12"/>
  </w:num>
  <w:num w:numId="4">
    <w:abstractNumId w:val="3"/>
  </w:num>
  <w:num w:numId="5">
    <w:abstractNumId w:val="7"/>
  </w:num>
  <w:num w:numId="6">
    <w:abstractNumId w:val="21"/>
  </w:num>
  <w:num w:numId="7">
    <w:abstractNumId w:val="8"/>
  </w:num>
  <w:num w:numId="8">
    <w:abstractNumId w:val="15"/>
  </w:num>
  <w:num w:numId="9">
    <w:abstractNumId w:val="6"/>
  </w:num>
  <w:num w:numId="10">
    <w:abstractNumId w:val="14"/>
  </w:num>
  <w:num w:numId="11">
    <w:abstractNumId w:val="10"/>
  </w:num>
  <w:num w:numId="12">
    <w:abstractNumId w:val="17"/>
  </w:num>
  <w:num w:numId="13">
    <w:abstractNumId w:val="0"/>
  </w:num>
  <w:num w:numId="14">
    <w:abstractNumId w:val="16"/>
  </w:num>
  <w:num w:numId="15">
    <w:abstractNumId w:val="18"/>
  </w:num>
  <w:num w:numId="16">
    <w:abstractNumId w:val="13"/>
  </w:num>
  <w:num w:numId="17">
    <w:abstractNumId w:val="11"/>
  </w:num>
  <w:num w:numId="18">
    <w:abstractNumId w:val="9"/>
  </w:num>
  <w:num w:numId="19">
    <w:abstractNumId w:val="1"/>
  </w:num>
  <w:num w:numId="20">
    <w:abstractNumId w:val="2"/>
  </w:num>
  <w:num w:numId="21">
    <w:abstractNumId w:val="19"/>
  </w:num>
  <w:num w:numId="22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F71D13"/>
    <w:rsid w:val="001F2632"/>
    <w:rsid w:val="005C15BE"/>
    <w:rsid w:val="00AA236A"/>
    <w:rsid w:val="00B00345"/>
    <w:rsid w:val="00C4501B"/>
    <w:rsid w:val="00D35A03"/>
    <w:rsid w:val="00EB04E7"/>
    <w:rsid w:val="00F71D13"/>
    <w:rsid w:val="00FE21E2"/>
    <w:rsid w:val="00FF7A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F16207"/>
  <w15:docId w15:val="{6955C2AB-0E52-43E6-A1E5-D8E4FF7594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71D13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F26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3569</Words>
  <Characters>20344</Characters>
  <Application>Microsoft Office Word</Application>
  <DocSecurity>0</DocSecurity>
  <Lines>169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Руслан Пащенко</cp:lastModifiedBy>
  <cp:revision>3</cp:revision>
  <dcterms:created xsi:type="dcterms:W3CDTF">2021-05-13T16:30:00Z</dcterms:created>
  <dcterms:modified xsi:type="dcterms:W3CDTF">2021-05-14T03:58:00Z</dcterms:modified>
</cp:coreProperties>
</file>