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5B4F64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  <w:r>
        <w:rPr>
          <w:b/>
          <w:noProof/>
          <w:sz w:val="23"/>
          <w:szCs w:val="23"/>
          <w:lang w:eastAsia="ru-RU"/>
        </w:rPr>
        <w:drawing>
          <wp:inline distT="0" distB="0" distL="0" distR="0">
            <wp:extent cx="8271510" cy="4647565"/>
            <wp:effectExtent l="0" t="1809750" r="0" b="1791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71510" cy="464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F0382C">
      <w:pPr>
        <w:pStyle w:val="Default"/>
        <w:ind w:left="-142"/>
        <w:jc w:val="center"/>
        <w:rPr>
          <w:b/>
          <w:bCs/>
          <w:sz w:val="23"/>
          <w:szCs w:val="23"/>
        </w:rPr>
      </w:pP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начального общего образования, утвержденным приказом Минобрнауки от 06.10.2009 г. № 373;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утвержденным приказом Минобрнауки от 17.12.2010 г. № 1897;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среднего общего образования, утвержденным приказом Минобрнауки от 17.05.2012 г. № 413;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 - СанПиН 2.2.2/2.4.1340-03; - СанПиН 2.4.2.2821-10;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>- Уставом и локальными нормативными актами МОУ «</w:t>
      </w:r>
      <w:r>
        <w:rPr>
          <w:rFonts w:ascii="Times New Roman" w:hAnsi="Times New Roman"/>
          <w:sz w:val="24"/>
          <w:szCs w:val="24"/>
        </w:rPr>
        <w:t xml:space="preserve">Ближнеигуменская </w:t>
      </w:r>
      <w:r w:rsidRPr="00F0382C">
        <w:rPr>
          <w:rFonts w:ascii="Times New Roman" w:hAnsi="Times New Roman"/>
          <w:sz w:val="24"/>
          <w:szCs w:val="24"/>
        </w:rPr>
        <w:t xml:space="preserve">СОШ». </w:t>
      </w:r>
      <w:r w:rsidRPr="004804F9">
        <w:rPr>
          <w:rFonts w:ascii="Times New Roman" w:hAnsi="Times New Roman"/>
          <w:b/>
          <w:sz w:val="24"/>
          <w:szCs w:val="24"/>
        </w:rPr>
        <w:t>2. Порядок доступа к учебным и методическим материалам</w:t>
      </w:r>
      <w:r w:rsidRPr="00F0382C">
        <w:rPr>
          <w:rFonts w:ascii="Times New Roman" w:hAnsi="Times New Roman"/>
          <w:sz w:val="24"/>
          <w:szCs w:val="24"/>
        </w:rPr>
        <w:t xml:space="preserve">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2.1. Учебные и методические материалы, размещаемые на официальном сайте и на портале «Виртуальная школа», находятся в открытом доступе. На портале «Виртуальная школа» размещаются учебно-методические материалы по всем учебным дисциплинам основных образовательных программ. Ответственность за содержание учебно-методических материалов несут учителя, разработавшие данные материалы.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2.2. Всем обучающимся, осваивающим основные образовательные программы в пределах образовательных стандартов, в библиотеке школы перед началом учебного года выдается учебная литература в соответствии с учебными планами. Учебники и учебные пособия предоставляются обучающимся для временного пользования на срок изучения учебного предмета (курса, модуля). Сроки выдачи учебной литературы и порядок пользования литературой из фондов библиотеки определены «Правилами пользования библиотекой».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>2.3. Обучающимся, по их запросам, выдаются во временное пользование научная, справочная и художественная литература в соответствии с изучаемыми учебными предметами. Порядок и сроки выдачи научной, справочной и художественной литературы из фондов библиотеки определены «Правилами пользования библиотекой».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04F9">
        <w:rPr>
          <w:rFonts w:ascii="Times New Roman" w:hAnsi="Times New Roman"/>
          <w:b/>
          <w:sz w:val="24"/>
          <w:szCs w:val="24"/>
        </w:rPr>
        <w:t xml:space="preserve"> 3. Порядок организации учебно-методической помощи обучающимся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>3.1. Каждый обучающийся имеет право на получение учебно</w:t>
      </w:r>
      <w:r>
        <w:rPr>
          <w:rFonts w:ascii="Times New Roman" w:hAnsi="Times New Roman"/>
          <w:sz w:val="24"/>
          <w:szCs w:val="24"/>
        </w:rPr>
        <w:t>-</w:t>
      </w:r>
      <w:r w:rsidRPr="00F0382C">
        <w:rPr>
          <w:rFonts w:ascii="Times New Roman" w:hAnsi="Times New Roman"/>
          <w:sz w:val="24"/>
          <w:szCs w:val="24"/>
        </w:rPr>
        <w:t>методической помощи по освоению образовательных программ. Учебно</w:t>
      </w:r>
      <w:r>
        <w:rPr>
          <w:rFonts w:ascii="Times New Roman" w:hAnsi="Times New Roman"/>
          <w:sz w:val="24"/>
          <w:szCs w:val="24"/>
        </w:rPr>
        <w:t>-</w:t>
      </w:r>
      <w:r w:rsidRPr="00F0382C">
        <w:rPr>
          <w:rFonts w:ascii="Times New Roman" w:hAnsi="Times New Roman"/>
          <w:sz w:val="24"/>
          <w:szCs w:val="24"/>
        </w:rPr>
        <w:t xml:space="preserve">методическую помощь обучающимся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стандартов, федерального компонента государственных образовательных стандартов.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lastRenderedPageBreak/>
        <w:t>3.2. В МОУ «Б</w:t>
      </w:r>
      <w:r>
        <w:rPr>
          <w:rFonts w:ascii="Times New Roman" w:hAnsi="Times New Roman"/>
          <w:sz w:val="24"/>
          <w:szCs w:val="24"/>
        </w:rPr>
        <w:t>лижнеигуменская</w:t>
      </w:r>
      <w:r w:rsidRPr="00F0382C">
        <w:rPr>
          <w:rFonts w:ascii="Times New Roman" w:hAnsi="Times New Roman"/>
          <w:sz w:val="24"/>
          <w:szCs w:val="24"/>
        </w:rPr>
        <w:t xml:space="preserve"> СОШ» используют следующие основные виды учебно-методической помощи обучающимся: - в виде контактной работы учителя с обучающимися (в том числе, классно-урочной и внеурочной), групповых консультаций, индивидуальной работы учащихся с учителем (индивидуальные консультации), в том числе перед текущей аттестацией, промежуточной аттестацией и перед государственной итоговой аттестацией учащихся; - в виде дистанционного взаимодействия: онлайн-консультация с использованием информационных и телекоммуникационных технологий; - в виде дистанционного взаимодействия: консультация в режиме офлайн с использованием информационных и телекоммуникационных технологий;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3.3. Создание условий для самостоятельной работы обучающихся посредством обеспечения возможности удаленного доступа учащихся к образовательным ресурсам (электронные учебно-методические комплексы, ресурсы электронных библиотечных систем).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>3.4. Консультирование обучающихся учителями осуществляется по утвержденному графику проведения консультаций.</w:t>
      </w:r>
    </w:p>
    <w:p w:rsidR="00091BA7" w:rsidRPr="004804F9" w:rsidRDefault="00091BA7" w:rsidP="004804F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04F9">
        <w:rPr>
          <w:rFonts w:ascii="Times New Roman" w:hAnsi="Times New Roman"/>
          <w:b/>
          <w:sz w:val="24"/>
          <w:szCs w:val="24"/>
        </w:rPr>
        <w:t xml:space="preserve"> 4. Формы оказания учебно-методической помощи обучающимся при реализации образовательных программ с применением электронного обучения, дистанционных образовательных технологий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4.1. Школа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образовательных программ обучающимися, независимо от места нахождения, а также соответствующий уровень подготовки педагогического состава. 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4.2. Правила использования дистанционных образовательных технологий при реализации основных и дополнительных образовательных программ определены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Минобрнауки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091BA7" w:rsidRPr="004804F9" w:rsidRDefault="00091BA7" w:rsidP="004804F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04F9">
        <w:rPr>
          <w:rFonts w:ascii="Times New Roman" w:hAnsi="Times New Roman"/>
          <w:b/>
          <w:sz w:val="24"/>
          <w:szCs w:val="24"/>
        </w:rPr>
        <w:t>5. Срок действия положения</w:t>
      </w:r>
    </w:p>
    <w:p w:rsidR="00091BA7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 5.1. Настоящее Положение вступает в силу с момента его утверждения приказом директора школы, является обязательным для исполнения участниками образовательных отношений (педагоги, родители (законные представители), обучающиеся).</w:t>
      </w:r>
    </w:p>
    <w:p w:rsidR="00091BA7" w:rsidRPr="00F0382C" w:rsidRDefault="00091BA7" w:rsidP="00480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82C">
        <w:rPr>
          <w:rFonts w:ascii="Times New Roman" w:hAnsi="Times New Roman"/>
          <w:sz w:val="24"/>
          <w:szCs w:val="24"/>
        </w:rPr>
        <w:t xml:space="preserve"> 5.2. Срок действия Положения – до внесения изменений</w:t>
      </w:r>
    </w:p>
    <w:sectPr w:rsidR="00091BA7" w:rsidRPr="00F0382C" w:rsidSect="008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4C"/>
    <w:multiLevelType w:val="multilevel"/>
    <w:tmpl w:val="780AA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doNotHyphenateCaps/>
  <w:characterSpacingControl w:val="doNotCompress"/>
  <w:doNotValidateAgainstSchema/>
  <w:doNotDemarcateInvalidXml/>
  <w:compat/>
  <w:rsids>
    <w:rsidRoot w:val="00F0382C"/>
    <w:rsid w:val="00091BA7"/>
    <w:rsid w:val="0036589D"/>
    <w:rsid w:val="003A399B"/>
    <w:rsid w:val="004804F9"/>
    <w:rsid w:val="00573612"/>
    <w:rsid w:val="005B4F64"/>
    <w:rsid w:val="007765BC"/>
    <w:rsid w:val="007A7A46"/>
    <w:rsid w:val="00860CE5"/>
    <w:rsid w:val="008A6B4B"/>
    <w:rsid w:val="008C0922"/>
    <w:rsid w:val="00AC3DAF"/>
    <w:rsid w:val="00BB42D4"/>
    <w:rsid w:val="00BD1AB6"/>
    <w:rsid w:val="00C477DB"/>
    <w:rsid w:val="00DE00B1"/>
    <w:rsid w:val="00E00920"/>
    <w:rsid w:val="00F0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82C"/>
    <w:pPr>
      <w:ind w:left="720"/>
    </w:pPr>
  </w:style>
  <w:style w:type="paragraph" w:customStyle="1" w:styleId="Default">
    <w:name w:val="Default"/>
    <w:uiPriority w:val="99"/>
    <w:rsid w:val="00F038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E0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0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2020-11-17T12:22:00Z</dcterms:created>
  <dcterms:modified xsi:type="dcterms:W3CDTF">2020-11-17T12:22:00Z</dcterms:modified>
</cp:coreProperties>
</file>